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>Updated 1 June 2015</w:t>
      </w:r>
    </w:p>
    <w:p>
      <w:pPr>
        <w:pStyle w:val="Normal"/>
        <w:jc w:val="both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 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  <w:lang w:val="en-GB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-227965</wp:posOffset>
                </wp:positionH>
                <wp:positionV relativeFrom="paragraph">
                  <wp:posOffset>-73660</wp:posOffset>
                </wp:positionV>
                <wp:extent cx="5676900" cy="1226820"/>
                <wp:effectExtent l="0" t="0" r="0" b="0"/>
                <wp:wrapTopAndBottom/>
                <wp:docPr id="1" name="Bild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76120" cy="1226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Bild 4" stroked="f" style="position:absolute;margin-left:-17.95pt;margin-top:-5.8pt;width:446.9pt;height:96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sz w:val="36"/>
          <w:szCs w:val="36"/>
          <w:lang w:val="en-GB"/>
        </w:rPr>
        <w:t>I</w:t>
      </w:r>
      <w:r>
        <w:rPr>
          <w:rFonts w:cs="Arial" w:ascii="Arial" w:hAnsi="Arial"/>
          <w:b/>
          <w:bCs/>
          <w:sz w:val="36"/>
          <w:szCs w:val="36"/>
          <w:lang w:val="en-GB"/>
        </w:rPr>
        <w:t xml:space="preserve">n cooperation with </w:t>
      </w:r>
      <w:r>
        <w:rPr>
          <w:rFonts w:cs="Arial" w:ascii="Arial" w:hAnsi="Arial"/>
          <w:b/>
          <w:bCs/>
          <w:sz w:val="36"/>
          <w:szCs w:val="36"/>
          <w:lang w:val="en-US"/>
        </w:rPr>
        <w:t>the Association of Bulgarian Administrative Judges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bCs/>
          <w:sz w:val="36"/>
          <w:szCs w:val="36"/>
          <w:lang w:val="en-GB"/>
        </w:rPr>
      </w:pPr>
      <w:r>
        <w:rPr>
          <w:rFonts w:cs="Arial" w:ascii="Arial" w:hAnsi="Arial"/>
          <w:b/>
          <w:bCs/>
          <w:sz w:val="36"/>
          <w:szCs w:val="36"/>
          <w:lang w:val="en-GB"/>
        </w:rPr>
        <w:t>Workshop in Sofia (Bulgaria) on 4- 5 June 2015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bCs/>
          <w:sz w:val="36"/>
          <w:szCs w:val="36"/>
          <w:lang w:val="en-GB"/>
        </w:rPr>
      </w:pPr>
      <w:r>
        <w:rPr>
          <w:rFonts w:cs="Arial" w:ascii="Arial" w:hAnsi="Arial"/>
          <w:b/>
          <w:bCs/>
          <w:sz w:val="36"/>
          <w:szCs w:val="36"/>
          <w:lang w:val="en-GB"/>
        </w:rPr>
      </w:r>
    </w:p>
    <w:p>
      <w:pPr>
        <w:pStyle w:val="Normal"/>
        <w:rPr>
          <w:rStyle w:val="Strong"/>
          <w:rFonts w:ascii="Arial" w:hAnsi="Arial" w:cs="Arial"/>
          <w:sz w:val="28"/>
          <w:szCs w:val="28"/>
          <w:lang w:val="en-GB"/>
        </w:rPr>
      </w:pPr>
      <w:r>
        <w:rPr>
          <w:rStyle w:val="Strong"/>
          <w:rFonts w:cs="Arial" w:ascii="Arial" w:hAnsi="Arial"/>
          <w:sz w:val="28"/>
          <w:szCs w:val="28"/>
          <w:lang w:val="en-GB"/>
        </w:rPr>
        <w:tab/>
        <w:t xml:space="preserve">   Topics:</w:t>
      </w:r>
    </w:p>
    <w:p>
      <w:pPr>
        <w:pStyle w:val="Normal"/>
        <w:rPr>
          <w:rStyle w:val="Strong"/>
          <w:rFonts w:ascii="Arial" w:hAnsi="Arial" w:cs="Arial"/>
          <w:b w:val="false"/>
          <w:b w:val="false"/>
          <w:bCs w:val="false"/>
          <w:sz w:val="28"/>
          <w:szCs w:val="28"/>
          <w:lang w:val="en-GB"/>
        </w:rPr>
      </w:pPr>
      <w:r>
        <w:rPr>
          <w:rStyle w:val="Strong"/>
          <w:rFonts w:cs="Arial" w:ascii="Arial" w:hAnsi="Arial"/>
          <w:sz w:val="28"/>
          <w:szCs w:val="28"/>
          <w:lang w:val="en-GB"/>
        </w:rPr>
        <w:tab/>
      </w:r>
      <w:r>
        <w:rPr>
          <w:rStyle w:val="Strong"/>
          <w:rFonts w:cs="Arial" w:ascii="Arial" w:hAnsi="Arial"/>
          <w:b w:val="false"/>
          <w:bCs w:val="false"/>
          <w:sz w:val="28"/>
          <w:szCs w:val="28"/>
          <w:lang w:val="en-GB"/>
        </w:rPr>
        <w:t>-   Recent developments of Bulgarian and EU environmental law</w:t>
      </w:r>
    </w:p>
    <w:p>
      <w:pPr>
        <w:pStyle w:val="Normal"/>
        <w:rPr>
          <w:rFonts w:ascii="Arial" w:hAnsi="Arial" w:cs="Arial"/>
          <w:sz w:val="28"/>
          <w:szCs w:val="28"/>
          <w:lang w:val="en-GB" w:eastAsia="de-DE"/>
        </w:rPr>
      </w:pPr>
      <w:r>
        <w:rPr>
          <w:rFonts w:cs="Arial" w:ascii="Arial" w:hAnsi="Arial"/>
          <w:lang w:val="en-GB"/>
        </w:rPr>
        <w:tab/>
        <w:t xml:space="preserve"> </w:t>
      </w:r>
      <w:r>
        <w:rPr>
          <w:rFonts w:cs="Arial" w:ascii="Arial" w:hAnsi="Arial"/>
          <w:sz w:val="28"/>
          <w:szCs w:val="28"/>
          <w:lang w:val="en-GB" w:eastAsia="de-DE"/>
        </w:rPr>
        <w:t xml:space="preserve">-  Access to information and access to justice in environmental </w:t>
        <w:tab/>
        <w:t xml:space="preserve">   matters</w:t>
      </w:r>
    </w:p>
    <w:p>
      <w:pPr>
        <w:pStyle w:val="Normal"/>
        <w:rPr>
          <w:rFonts w:ascii="Arial" w:hAnsi="Arial" w:cs="Arial"/>
          <w:sz w:val="28"/>
          <w:szCs w:val="28"/>
          <w:lang w:val="en-GB" w:eastAsia="de-DE"/>
        </w:rPr>
      </w:pPr>
      <w:r>
        <w:rPr>
          <w:rFonts w:cs="Arial" w:ascii="Arial" w:hAnsi="Arial"/>
          <w:sz w:val="28"/>
          <w:szCs w:val="28"/>
          <w:lang w:val="en-GB" w:eastAsia="de-DE"/>
        </w:rPr>
        <w:t xml:space="preserve">   </w:t>
      </w:r>
      <w:r>
        <w:rPr>
          <w:rFonts w:cs="Arial" w:ascii="Arial" w:hAnsi="Arial"/>
          <w:sz w:val="28"/>
          <w:szCs w:val="28"/>
          <w:lang w:val="en-GB" w:eastAsia="de-DE"/>
        </w:rPr>
        <w:tab/>
        <w:t xml:space="preserve"> - General principles of EU environmental law with focus on the   </w:t>
        <w:tab/>
        <w:t xml:space="preserve">   precautionary principle</w:t>
      </w:r>
    </w:p>
    <w:p>
      <w:pPr>
        <w:pStyle w:val="Normal"/>
        <w:rPr>
          <w:rFonts w:ascii="Arial" w:hAnsi="Arial" w:cs="Arial"/>
          <w:sz w:val="28"/>
          <w:szCs w:val="28"/>
          <w:lang w:val="en-GB" w:eastAsia="de-DE"/>
        </w:rPr>
      </w:pPr>
      <w:r>
        <w:rPr>
          <w:rFonts w:cs="Arial" w:ascii="Arial" w:hAnsi="Arial"/>
          <w:sz w:val="28"/>
          <w:szCs w:val="28"/>
          <w:lang w:val="en-GB" w:eastAsia="de-DE"/>
        </w:rPr>
        <w:tab/>
        <w:t>-  Licensing of windmills and litigation thereon</w:t>
      </w:r>
    </w:p>
    <w:p>
      <w:pPr>
        <w:pStyle w:val="Listenabsatz1"/>
        <w:ind w:left="0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b/>
          <w:bCs/>
          <w:sz w:val="28"/>
          <w:szCs w:val="28"/>
        </w:rPr>
        <w:t xml:space="preserve">Venue:  </w:t>
      </w:r>
      <w:r>
        <w:rPr>
          <w:rFonts w:cs="Arial" w:ascii="Arial" w:hAnsi="Arial"/>
        </w:rPr>
        <w:t>C</w:t>
      </w:r>
      <w:r>
        <w:rPr>
          <w:rFonts w:cs="Arial" w:ascii="Arial" w:hAnsi="Arial"/>
          <w:lang w:val="en-US"/>
        </w:rPr>
        <w:t xml:space="preserve">onference hall of the </w:t>
      </w:r>
      <w:r>
        <w:rPr>
          <w:rFonts w:cs="Arial" w:ascii="Arial" w:hAnsi="Arial"/>
          <w:b/>
          <w:bCs/>
          <w:lang w:val="en-US"/>
        </w:rPr>
        <w:t>National Institute of Justice</w:t>
      </w:r>
      <w:r>
        <w:rPr>
          <w:rFonts w:cs="Arial" w:ascii="Arial" w:hAnsi="Arial"/>
          <w:lang w:val="en-US"/>
        </w:rPr>
        <w:t>,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en-GB" w:eastAsia="de-DE"/>
        </w:rPr>
      </w:pPr>
      <w:r>
        <w:rPr>
          <w:rFonts w:cs="Arial" w:ascii="Arial" w:hAnsi="Arial"/>
          <w:lang w:val="en-US"/>
        </w:rPr>
        <w:tab/>
        <w:t xml:space="preserve">      Sofia 1000, 14  Ekzarh Yosif Street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Thursday, 4 June 2015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09:00 – 09:15  </w:t>
      </w:r>
      <w:r>
        <w:rPr>
          <w:rFonts w:cs="Arial" w:ascii="Arial" w:hAnsi="Arial"/>
          <w:lang w:val="it-IT"/>
        </w:rPr>
        <w:t>Registration</w:t>
      </w:r>
      <w:r>
        <w:rPr>
          <w:rFonts w:cs="Arial" w:ascii="Arial" w:hAnsi="Arial"/>
          <w:b/>
          <w:bCs/>
          <w:lang w:val="it-IT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b/>
          <w:bCs/>
          <w:lang w:val="en-US"/>
        </w:rPr>
        <w:t>09:15 – 09:45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b/>
          <w:bCs/>
          <w:lang w:val="en-GB"/>
        </w:rPr>
        <w:t>Welcome address, introduction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 xml:space="preserve">09:45 –10:30 </w:t>
      </w:r>
      <w:r>
        <w:rPr>
          <w:rFonts w:cs="Arial" w:ascii="Arial" w:hAnsi="Arial"/>
          <w:b/>
          <w:bCs/>
        </w:rPr>
        <w:t>Violeta GLAVINOVA,</w:t>
      </w:r>
      <w:r>
        <w:rPr>
          <w:rFonts w:cs="Arial" w:ascii="Arial" w:hAnsi="Arial"/>
          <w:b/>
          <w:bCs/>
          <w:lang w:val="en-GB"/>
        </w:rPr>
        <w:t xml:space="preserve"> </w:t>
      </w:r>
      <w:r>
        <w:rPr>
          <w:rFonts w:cs="Arial" w:ascii="Arial" w:hAnsi="Arial"/>
          <w:b/>
          <w:bCs/>
        </w:rPr>
        <w:t xml:space="preserve">Recent developments of Bulgarian </w:t>
        <w:tab/>
        <w:t xml:space="preserve">  </w:t>
        <w:tab/>
        <w:t xml:space="preserve">            environmental law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10: 30 –11:00  </w:t>
      </w:r>
      <w:r>
        <w:rPr>
          <w:rFonts w:cs="Arial" w:ascii="Arial" w:hAnsi="Arial"/>
        </w:rPr>
        <w:t>Coffee break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11:00 – 11:45  Mariolina ELIANTONIO, Recent developments of EU </w:t>
        <w:tab/>
        <w:tab/>
        <w:tab/>
        <w:tab/>
        <w:t xml:space="preserve">   environmental law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</w:rPr>
        <w:t xml:space="preserve">11:45 – 12:30  </w:t>
      </w:r>
      <w:r>
        <w:rPr>
          <w:rFonts w:cs="Arial" w:ascii="Arial" w:hAnsi="Arial"/>
          <w:b/>
          <w:bCs/>
          <w:lang w:val="en-GB"/>
        </w:rPr>
        <w:t xml:space="preserve">Access to information and access to justice in environmental </w:t>
        <w:tab/>
        <w:tab/>
        <w:t xml:space="preserve">   matters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ab/>
        <w:tab/>
        <w:t xml:space="preserve">   - Introduction, Sibila SIMEONOVA</w:t>
      </w:r>
    </w:p>
    <w:p>
      <w:pPr>
        <w:pStyle w:val="Normal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en-GB"/>
        </w:rPr>
        <w:tab/>
        <w:tab/>
        <w:t xml:space="preserve">   - Case law of the CJEU</w:t>
      </w:r>
      <w:r>
        <w:rPr>
          <w:rFonts w:cs="Arial" w:ascii="Arial" w:hAnsi="Arial"/>
          <w:b/>
          <w:bCs/>
        </w:rPr>
        <w:t xml:space="preserve">, Rasa </w:t>
      </w:r>
      <w:r>
        <w:rPr>
          <w:rFonts w:cs="Arial" w:ascii="Arial" w:hAnsi="Arial"/>
          <w:b/>
          <w:bCs/>
          <w:lang w:val="it-IT"/>
        </w:rPr>
        <w:t>RAGULSKYTE-MARKOVIENE</w:t>
      </w:r>
    </w:p>
    <w:p>
      <w:pPr>
        <w:pStyle w:val="Normal"/>
        <w:rPr>
          <w:rFonts w:ascii="Arial" w:hAnsi="Arial" w:cs="Arial"/>
          <w:i/>
          <w:i/>
          <w:iCs/>
          <w:lang w:val="en-US"/>
        </w:rPr>
      </w:pPr>
      <w:r>
        <w:rPr>
          <w:rFonts w:cs="Arial" w:ascii="Arial" w:hAnsi="Arial"/>
          <w:b/>
          <w:bCs/>
        </w:rPr>
        <w:t xml:space="preserve">12:30 - 14:00   </w:t>
      </w:r>
      <w:r>
        <w:rPr>
          <w:rFonts w:cs="Arial" w:ascii="Arial" w:hAnsi="Arial"/>
          <w:b/>
          <w:bCs/>
          <w:i/>
          <w:iCs/>
          <w:highlight w:val="yellow"/>
          <w:lang w:val="en-US"/>
        </w:rPr>
        <w:t>Lunch at the restaurant “Yagur-Yagur“,"Тri uschi" street (</w:t>
      </w:r>
      <w:r>
        <w:rPr>
          <w:rFonts w:cs="Arial" w:ascii="Arial" w:hAnsi="Arial"/>
          <w:b/>
          <w:bCs/>
          <w:i/>
          <w:iCs/>
          <w:highlight w:val="yellow"/>
          <w:lang w:val="bg-BG"/>
        </w:rPr>
        <w:t xml:space="preserve">ресторант </w:t>
      </w:r>
      <w:r>
        <w:rPr>
          <w:rFonts w:cs="Arial" w:ascii="Arial" w:hAnsi="Arial"/>
          <w:b/>
          <w:bCs/>
          <w:i/>
          <w:iCs/>
          <w:highlight w:val="yellow"/>
          <w:lang w:val="en-US"/>
        </w:rPr>
        <w:t>“</w:t>
      </w:r>
      <w:r>
        <w:rPr>
          <w:rFonts w:cs="Arial" w:ascii="Arial" w:hAnsi="Arial"/>
          <w:b/>
          <w:bCs/>
          <w:i/>
          <w:iCs/>
          <w:highlight w:val="yellow"/>
          <w:lang w:val="bg-BG"/>
        </w:rPr>
        <w:t>Ягур-Ягур</w:t>
      </w:r>
      <w:r>
        <w:rPr>
          <w:rFonts w:cs="Arial" w:ascii="Arial" w:hAnsi="Arial"/>
          <w:b/>
          <w:bCs/>
          <w:i/>
          <w:iCs/>
          <w:highlight w:val="yellow"/>
          <w:lang w:val="en-US"/>
        </w:rPr>
        <w:t>”</w:t>
      </w:r>
      <w:r>
        <w:rPr>
          <w:rFonts w:cs="Arial" w:ascii="Arial" w:hAnsi="Arial"/>
          <w:b/>
          <w:bCs/>
          <w:i/>
          <w:iCs/>
          <w:highlight w:val="yellow"/>
          <w:lang w:val="bg-BG"/>
        </w:rPr>
        <w:t>, улица</w:t>
      </w:r>
      <w:r>
        <w:rPr>
          <w:rFonts w:cs="Arial" w:ascii="Arial" w:hAnsi="Arial"/>
          <w:b/>
          <w:bCs/>
          <w:i/>
          <w:iCs/>
          <w:highlight w:val="yellow"/>
          <w:lang w:val="en-US"/>
        </w:rPr>
        <w:t>”</w:t>
      </w:r>
      <w:r>
        <w:rPr>
          <w:rFonts w:cs="Arial" w:ascii="Arial" w:hAnsi="Arial"/>
          <w:b/>
          <w:bCs/>
          <w:i/>
          <w:iCs/>
          <w:highlight w:val="yellow"/>
          <w:lang w:val="bg-BG"/>
        </w:rPr>
        <w:t xml:space="preserve"> Три уши</w:t>
      </w:r>
      <w:r>
        <w:rPr>
          <w:rFonts w:cs="Arial" w:ascii="Arial" w:hAnsi="Arial"/>
          <w:b/>
          <w:bCs/>
          <w:i/>
          <w:iCs/>
          <w:highlight w:val="yellow"/>
          <w:lang w:val="en-US"/>
        </w:rPr>
        <w:t>”).</w:t>
      </w:r>
      <w:r>
        <w:rPr>
          <w:rFonts w:cs="Arial" w:ascii="Arial" w:hAnsi="Arial"/>
          <w:i/>
          <w:iCs/>
          <w:lang w:val="en-US"/>
        </w:rPr>
        <w:t xml:space="preserve"> </w:t>
      </w:r>
      <w:r>
        <w:rPr>
          <w:rFonts w:cs="Arial" w:ascii="Arial" w:hAnsi="Arial"/>
          <w:i/>
          <w:iCs/>
          <w:highlight w:val="yellow"/>
          <w:lang w:val="en-US"/>
        </w:rPr>
        <w:t xml:space="preserve">Price about </w:t>
      </w:r>
      <w:r>
        <w:rPr>
          <w:rFonts w:cs="Arial" w:ascii="Arial" w:hAnsi="Arial"/>
          <w:i/>
          <w:iCs/>
          <w:highlight w:val="yellow"/>
          <w:lang w:val="bg-BG"/>
        </w:rPr>
        <w:t xml:space="preserve">20 </w:t>
      </w:r>
      <w:r>
        <w:rPr>
          <w:rFonts w:cs="Arial" w:ascii="Arial" w:hAnsi="Arial"/>
          <w:i/>
          <w:iCs/>
          <w:highlight w:val="yellow"/>
          <w:lang w:val="en-US"/>
        </w:rPr>
        <w:t xml:space="preserve">leva </w:t>
      </w:r>
      <w:r>
        <w:rPr>
          <w:rFonts w:cs="Arial" w:ascii="Arial" w:hAnsi="Arial"/>
          <w:i/>
          <w:iCs/>
          <w:highlight w:val="yellow"/>
          <w:lang w:val="en-GB"/>
        </w:rPr>
        <w:t xml:space="preserve">(about </w:t>
      </w:r>
      <w:r>
        <w:rPr>
          <w:rFonts w:cs="Arial" w:ascii="Arial" w:hAnsi="Arial"/>
          <w:i/>
          <w:iCs/>
          <w:highlight w:val="yellow"/>
          <w:lang w:val="bg-BG"/>
        </w:rPr>
        <w:t>10 Е</w:t>
      </w:r>
      <w:r>
        <w:rPr>
          <w:rFonts w:cs="Arial" w:ascii="Arial" w:hAnsi="Arial"/>
          <w:i/>
          <w:iCs/>
          <w:highlight w:val="yellow"/>
          <w:lang w:val="en-US"/>
        </w:rPr>
        <w:t>UR</w:t>
      </w:r>
      <w:r>
        <w:rPr>
          <w:rFonts w:cs="Arial" w:ascii="Arial" w:hAnsi="Arial"/>
          <w:i/>
          <w:iCs/>
          <w:highlight w:val="yellow"/>
          <w:lang w:val="en-GB"/>
        </w:rPr>
        <w:t>)</w:t>
      </w:r>
      <w:r>
        <w:rPr>
          <w:rFonts w:cs="Arial" w:ascii="Arial" w:hAnsi="Arial"/>
          <w:i/>
          <w:iCs/>
          <w:highlight w:val="yellow"/>
          <w:lang w:val="en-US"/>
        </w:rPr>
        <w:t>, no drinks included</w:t>
      </w:r>
      <w:r>
        <w:rPr>
          <w:rFonts w:cs="Arial" w:ascii="Arial" w:hAnsi="Arial"/>
          <w:i/>
          <w:iCs/>
          <w:highlight w:val="yellow"/>
          <w:lang w:val="bg-BG"/>
        </w:rPr>
        <w:t>.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lang w:val="en-US"/>
        </w:rPr>
        <w:t>14:00 – 15:30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b/>
          <w:bCs/>
        </w:rPr>
        <w:t>Klaus LERNHART,</w:t>
      </w:r>
      <w:r>
        <w:rPr>
          <w:rFonts w:cs="Arial" w:ascii="Arial" w:hAnsi="Arial"/>
        </w:rPr>
        <w:t xml:space="preserve"> Case study to be solved in sub-groups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</w:rPr>
        <w:tab/>
        <w:tab/>
        <w:t xml:space="preserve">  </w:t>
      </w:r>
      <w:r>
        <w:rPr>
          <w:rFonts w:cs="Arial" w:ascii="Arial" w:hAnsi="Arial"/>
          <w:b/>
          <w:bCs/>
          <w:lang w:val="en-GB"/>
        </w:rPr>
        <w:t xml:space="preserve">Access to information and access to justice in environmental </w:t>
        <w:tab/>
        <w:tab/>
        <w:t xml:space="preserve">  matters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15: 30 –16:00  </w:t>
      </w:r>
      <w:r>
        <w:rPr>
          <w:rFonts w:cs="Arial" w:ascii="Arial" w:hAnsi="Arial"/>
        </w:rPr>
        <w:t>Coffee break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b/>
          <w:bCs/>
          <w:lang w:val="en-GB"/>
        </w:rPr>
        <w:t xml:space="preserve">16:00- 16:45  Werner HEERMANN,  </w:t>
      </w:r>
      <w:r>
        <w:rPr>
          <w:rFonts w:cs="Arial" w:ascii="Arial" w:hAnsi="Arial"/>
          <w:lang w:val="en-GB"/>
        </w:rPr>
        <w:t>Summary of a survey on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lang w:val="en-GB"/>
        </w:rPr>
        <w:tab/>
        <w:tab/>
        <w:t xml:space="preserve">  </w:t>
      </w:r>
      <w:r>
        <w:rPr>
          <w:rFonts w:cs="Arial" w:ascii="Arial" w:hAnsi="Arial"/>
          <w:b/>
          <w:bCs/>
          <w:lang w:val="en-GB"/>
        </w:rPr>
        <w:t>Licensing of windmills and litigation thereon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HTMLAddress"/>
        <w:rPr>
          <w:rFonts w:ascii="Arial" w:hAnsi="Arial" w:cs="Arial"/>
          <w:b/>
          <w:b/>
          <w:i/>
          <w:i/>
          <w:color w:val="2C2C2C"/>
          <w:lang w:val="en-US"/>
        </w:rPr>
      </w:pPr>
      <w:r>
        <w:rPr>
          <w:rFonts w:cs="Arial" w:ascii="Arial" w:hAnsi="Arial"/>
          <w:b/>
          <w:bCs/>
          <w:i/>
          <w:iCs/>
          <w:lang w:val="bg-BG"/>
        </w:rPr>
        <w:t xml:space="preserve">20:00 </w:t>
      </w:r>
      <w:r>
        <w:rPr>
          <w:rFonts w:cs="Arial" w:ascii="Arial" w:hAnsi="Arial"/>
          <w:b/>
          <w:bCs/>
          <w:i/>
          <w:iCs/>
          <w:lang w:val="en-US"/>
        </w:rPr>
        <w:t xml:space="preserve"> Dinner at</w:t>
      </w:r>
      <w:r>
        <w:rPr>
          <w:rFonts w:cs="Arial" w:ascii="Arial" w:hAnsi="Arial"/>
          <w:i/>
          <w:iCs/>
          <w:lang w:val="en-US"/>
        </w:rPr>
        <w:t xml:space="preserve">  </w:t>
      </w:r>
      <w:r>
        <w:rPr>
          <w:rFonts w:cs="Arial" w:ascii="Arial" w:hAnsi="Arial"/>
          <w:b/>
          <w:bCs/>
          <w:i/>
          <w:iCs/>
          <w:highlight w:val="yellow"/>
          <w:lang w:val="en-US"/>
        </w:rPr>
        <w:t>restaurant “Pod lipite”</w:t>
      </w:r>
      <w:r>
        <w:rPr>
          <w:rFonts w:cs="Arial" w:ascii="Arial" w:hAnsi="Arial"/>
          <w:i/>
          <w:iCs/>
          <w:highlight w:val="yellow"/>
          <w:lang w:val="en-US"/>
        </w:rPr>
        <w:t xml:space="preserve"> </w:t>
      </w:r>
      <w:r>
        <w:rPr>
          <w:rStyle w:val="Streetaddress"/>
          <w:rFonts w:cs="Arial" w:ascii="Arial" w:hAnsi="Arial"/>
          <w:b/>
          <w:i/>
          <w:color w:val="2C2C2C"/>
          <w:highlight w:val="yellow"/>
          <w:lang w:val="en-US"/>
        </w:rPr>
        <w:t xml:space="preserve">ul. </w:t>
      </w:r>
      <w:r>
        <w:rPr>
          <w:rStyle w:val="Streetaddress"/>
          <w:rFonts w:cs="Arial" w:ascii="Arial" w:hAnsi="Arial"/>
          <w:i/>
          <w:color w:val="2C2C2C"/>
          <w:highlight w:val="yellow"/>
          <w:lang w:val="en-US"/>
        </w:rPr>
        <w:t>(= street)</w:t>
      </w:r>
      <w:r>
        <w:rPr>
          <w:rStyle w:val="Streetaddress"/>
          <w:rFonts w:cs="Arial" w:ascii="Arial" w:hAnsi="Arial"/>
          <w:b/>
          <w:i/>
          <w:color w:val="2C2C2C"/>
          <w:highlight w:val="yellow"/>
          <w:lang w:val="en-US"/>
        </w:rPr>
        <w:t xml:space="preserve"> Elin Pelin 1</w:t>
      </w:r>
    </w:p>
    <w:p>
      <w:pPr>
        <w:pStyle w:val="Normal"/>
        <w:rPr>
          <w:rFonts w:ascii="Arial" w:hAnsi="Arial" w:cs="Arial"/>
          <w:i/>
          <w:i/>
          <w:iCs/>
          <w:lang w:val="bg-BG"/>
        </w:rPr>
      </w:pPr>
      <w:r>
        <w:rPr>
          <w:rFonts w:cs="Arial" w:ascii="Arial" w:hAnsi="Arial"/>
          <w:i/>
          <w:iCs/>
          <w:highlight w:val="yellow"/>
          <w:lang w:val="en-US"/>
        </w:rPr>
        <w:t xml:space="preserve">A restaurant with traditional Bulgarian cuisine. Price with drinks included (white or red wine) about </w:t>
      </w:r>
      <w:r>
        <w:rPr>
          <w:rFonts w:cs="Arial" w:ascii="Arial" w:hAnsi="Arial"/>
          <w:i/>
          <w:iCs/>
          <w:highlight w:val="yellow"/>
          <w:lang w:val="bg-BG"/>
        </w:rPr>
        <w:t xml:space="preserve">25 </w:t>
      </w:r>
      <w:r>
        <w:rPr>
          <w:rFonts w:cs="Arial" w:ascii="Arial" w:hAnsi="Arial"/>
          <w:i/>
          <w:iCs/>
          <w:highlight w:val="yellow"/>
          <w:lang w:val="en-US"/>
        </w:rPr>
        <w:t>EUR.</w:t>
      </w:r>
    </w:p>
    <w:p>
      <w:pPr>
        <w:pStyle w:val="Normal"/>
        <w:rPr>
          <w:rFonts w:ascii="Arial" w:hAnsi="Arial" w:cs="Arial"/>
          <w:lang w:val="bg-BG"/>
        </w:rPr>
      </w:pPr>
      <w:r>
        <w:rPr>
          <w:rFonts w:cs="Arial" w:ascii="Arial" w:hAnsi="Arial"/>
          <w:lang w:val="bg-BG"/>
        </w:rPr>
      </w:r>
    </w:p>
    <w:p>
      <w:pPr>
        <w:pStyle w:val="Normal"/>
        <w:rPr>
          <w:rFonts w:ascii="Arial" w:hAnsi="Arial" w:cs="Arial"/>
          <w:lang w:val="bg-BG"/>
        </w:rPr>
      </w:pPr>
      <w:r>
        <w:rPr>
          <w:rFonts w:cs="Arial" w:ascii="Arial" w:hAnsi="Arial"/>
          <w:lang w:val="bg-BG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Friday, 5 June 2015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09:00 - 9:45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bCs/>
        </w:rPr>
        <w:t xml:space="preserve">  Gianmario PALLIGGIANO,</w:t>
      </w:r>
      <w:r>
        <w:rPr>
          <w:rFonts w:cs="Arial" w:ascii="Arial" w:hAnsi="Arial"/>
          <w:b/>
          <w:bCs/>
          <w:lang w:val="en-US" w:eastAsia="de-DE"/>
        </w:rPr>
        <w:t xml:space="preserve"> General principles of EU </w:t>
        <w:tab/>
        <w:tab/>
        <w:tab/>
        <w:tab/>
        <w:t xml:space="preserve">  environmental law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09:45 – 10:15 </w:t>
      </w:r>
      <w:r>
        <w:rPr>
          <w:rFonts w:cs="Arial" w:ascii="Arial" w:hAnsi="Arial"/>
          <w:lang w:val="en-US"/>
        </w:rPr>
        <w:t>Coffee break</w:t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ab/>
        <w:t xml:space="preserve"> </w:t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b/>
          <w:bCs/>
          <w:lang w:val="en-US"/>
        </w:rPr>
        <w:t>10:15 –11:45  Anders BENGTSSON</w:t>
      </w:r>
      <w:r>
        <w:rPr>
          <w:rFonts w:cs="Arial" w:ascii="Arial" w:hAnsi="Arial"/>
          <w:lang w:val="en-US"/>
        </w:rPr>
        <w:t xml:space="preserve">, </w:t>
      </w:r>
      <w:r>
        <w:rPr>
          <w:rFonts w:cs="Arial" w:ascii="Arial" w:hAnsi="Arial"/>
        </w:rPr>
        <w:t>Case study to be solved in sub-groups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ab/>
        <w:tab/>
        <w:t xml:space="preserve">  </w:t>
      </w:r>
      <w:r>
        <w:rPr>
          <w:rFonts w:cs="Arial" w:ascii="Arial" w:hAnsi="Arial"/>
          <w:b/>
          <w:bCs/>
        </w:rPr>
        <w:t>The precautionary principle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11:45 - 12:00 </w:t>
      </w:r>
      <w:r>
        <w:rPr>
          <w:rFonts w:cs="Arial" w:ascii="Arial" w:hAnsi="Arial"/>
        </w:rPr>
        <w:t xml:space="preserve">Closure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lang w:val="en-US" w:eastAsia="de-DE"/>
        </w:rPr>
      </w:pPr>
      <w:r>
        <w:rPr>
          <w:rFonts w:cs="Arial" w:ascii="Arial" w:hAnsi="Arial"/>
          <w:b/>
          <w:bCs/>
          <w:lang w:val="en-US" w:eastAsia="de-DE"/>
        </w:rPr>
      </w:r>
    </w:p>
    <w:p>
      <w:pPr>
        <w:pStyle w:val="NormalWeb"/>
        <w:rPr>
          <w:rFonts w:ascii="Arial" w:hAnsi="Arial" w:cs="Arial"/>
          <w:i/>
          <w:i/>
          <w:iCs/>
          <w:lang w:val="en-US"/>
        </w:rPr>
      </w:pPr>
      <w:r>
        <w:rPr>
          <w:rFonts w:cs="Arial" w:ascii="Arial" w:hAnsi="Arial"/>
          <w:b/>
          <w:bCs/>
          <w:i/>
          <w:iCs/>
          <w:highlight w:val="yellow"/>
          <w:lang w:val="en-US"/>
        </w:rPr>
        <w:t>12:30 – 14:00</w:t>
      </w:r>
      <w:r>
        <w:rPr>
          <w:rFonts w:cs="Arial" w:ascii="Arial" w:hAnsi="Arial"/>
          <w:i/>
          <w:iCs/>
          <w:highlight w:val="yellow"/>
          <w:lang w:val="en-US"/>
        </w:rPr>
        <w:t xml:space="preserve">  </w:t>
      </w:r>
      <w:r>
        <w:rPr>
          <w:rFonts w:cs="Arial" w:ascii="Arial" w:hAnsi="Arial"/>
          <w:b/>
          <w:bCs/>
          <w:i/>
          <w:iCs/>
          <w:highlight w:val="yellow"/>
          <w:lang w:val="en-US"/>
        </w:rPr>
        <w:t>Lunch at the restaurant “Central” of the Bulgarian Jurists Union,</w:t>
      </w:r>
      <w:r>
        <w:rPr>
          <w:rFonts w:cs="Arial" w:ascii="Arial" w:hAnsi="Arial"/>
          <w:i/>
          <w:iCs/>
          <w:highlight w:val="yellow"/>
          <w:lang w:val="en-US"/>
        </w:rPr>
        <w:t xml:space="preserve"> “Pirotska 1” str. </w:t>
      </w:r>
      <w:r>
        <w:rPr>
          <w:rFonts w:cs="Arial" w:ascii="Arial" w:hAnsi="Arial"/>
          <w:i/>
          <w:highlight w:val="yellow"/>
          <w:lang w:val="en-US"/>
        </w:rPr>
        <w:t>P</w:t>
      </w:r>
      <w:r>
        <w:rPr>
          <w:rFonts w:cs="Arial" w:ascii="Arial" w:hAnsi="Arial"/>
          <w:i/>
          <w:iCs/>
          <w:highlight w:val="yellow"/>
          <w:lang w:val="en-US"/>
        </w:rPr>
        <w:t xml:space="preserve">rice about </w:t>
      </w:r>
      <w:r>
        <w:rPr>
          <w:rFonts w:cs="Arial" w:ascii="Arial" w:hAnsi="Arial"/>
          <w:i/>
          <w:iCs/>
          <w:highlight w:val="yellow"/>
          <w:lang w:val="bg-BG"/>
        </w:rPr>
        <w:t xml:space="preserve">25 </w:t>
      </w:r>
      <w:r>
        <w:rPr>
          <w:rFonts w:cs="Arial" w:ascii="Arial" w:hAnsi="Arial"/>
          <w:i/>
          <w:iCs/>
          <w:highlight w:val="yellow"/>
          <w:lang w:val="en-US"/>
        </w:rPr>
        <w:t xml:space="preserve">leva </w:t>
      </w:r>
      <w:r>
        <w:rPr>
          <w:rFonts w:cs="Arial" w:ascii="Arial" w:hAnsi="Arial"/>
          <w:i/>
          <w:iCs/>
          <w:highlight w:val="yellow"/>
          <w:lang w:val="bg-BG"/>
        </w:rPr>
        <w:t>(</w:t>
      </w:r>
      <w:r>
        <w:rPr>
          <w:rFonts w:cs="Arial" w:ascii="Arial" w:hAnsi="Arial"/>
          <w:i/>
          <w:iCs/>
          <w:highlight w:val="yellow"/>
          <w:lang w:val="en-US"/>
        </w:rPr>
        <w:t xml:space="preserve">about </w:t>
      </w:r>
      <w:r>
        <w:rPr>
          <w:rFonts w:cs="Arial" w:ascii="Arial" w:hAnsi="Arial"/>
          <w:i/>
          <w:iCs/>
          <w:highlight w:val="yellow"/>
          <w:lang w:val="bg-BG"/>
        </w:rPr>
        <w:t xml:space="preserve">12.50 </w:t>
      </w:r>
      <w:r>
        <w:rPr>
          <w:rFonts w:cs="Arial" w:ascii="Arial" w:hAnsi="Arial"/>
          <w:i/>
          <w:iCs/>
          <w:highlight w:val="yellow"/>
          <w:lang w:val="en-US"/>
        </w:rPr>
        <w:t>EUR</w:t>
      </w:r>
      <w:r>
        <w:rPr>
          <w:rFonts w:cs="Arial" w:ascii="Arial" w:hAnsi="Arial"/>
          <w:i/>
          <w:iCs/>
          <w:highlight w:val="yellow"/>
          <w:lang w:val="bg-BG"/>
        </w:rPr>
        <w:t>)</w:t>
      </w:r>
      <w:r>
        <w:rPr>
          <w:rFonts w:cs="Arial" w:ascii="Arial" w:hAnsi="Arial"/>
          <w:i/>
          <w:iCs/>
          <w:highlight w:val="yellow"/>
          <w:lang w:val="en-US"/>
        </w:rPr>
        <w:t>, drinks not included</w:t>
      </w:r>
      <w:r>
        <w:rPr>
          <w:rFonts w:cs="Arial" w:ascii="Arial" w:hAnsi="Arial"/>
          <w:i/>
          <w:iCs/>
          <w:highlight w:val="yellow"/>
          <w:lang w:val="bg-BG"/>
        </w:rPr>
        <w:t>.</w:t>
      </w:r>
    </w:p>
    <w:p>
      <w:pPr>
        <w:pStyle w:val="Normal"/>
        <w:ind w:left="1620" w:hanging="16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1620" w:hanging="16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14:00 - 18:00 General assembly</w:t>
      </w:r>
    </w:p>
    <w:p>
      <w:pPr>
        <w:pStyle w:val="Normal"/>
        <w:ind w:left="1620" w:hanging="16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ind w:left="1620" w:hanging="16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lang w:val="en-US"/>
        </w:rPr>
      </w:pPr>
      <w:r>
        <w:rPr>
          <w:rFonts w:cs="Arial" w:ascii="Arial" w:hAnsi="Arial"/>
          <w:b/>
          <w:bCs/>
          <w:i/>
          <w:iCs/>
          <w:lang w:val="en-US"/>
        </w:rPr>
      </w:r>
    </w:p>
    <w:p>
      <w:pPr>
        <w:pStyle w:val="Normal"/>
        <w:rPr>
          <w:rFonts w:ascii="Arial" w:hAnsi="Arial" w:cs="Arial"/>
          <w:i/>
          <w:i/>
          <w:iCs/>
          <w:lang w:val="en-US"/>
        </w:rPr>
      </w:pPr>
      <w:r>
        <w:rPr>
          <w:rFonts w:cs="Arial" w:ascii="Arial" w:hAnsi="Arial"/>
          <w:b/>
          <w:bCs/>
          <w:i/>
          <w:iCs/>
          <w:lang w:val="bg-BG"/>
        </w:rPr>
        <w:t xml:space="preserve">20:00 </w:t>
      </w:r>
      <w:r>
        <w:rPr>
          <w:rFonts w:cs="Arial" w:ascii="Arial" w:hAnsi="Arial"/>
          <w:b/>
          <w:bCs/>
          <w:i/>
          <w:iCs/>
          <w:lang w:val="en-US"/>
        </w:rPr>
        <w:t xml:space="preserve">Dinner </w:t>
      </w:r>
      <w:r>
        <w:rPr>
          <w:rFonts w:cs="Arial" w:ascii="Arial" w:hAnsi="Arial"/>
          <w:i/>
          <w:iCs/>
          <w:lang w:val="en-US"/>
        </w:rPr>
        <w:t xml:space="preserve">at </w:t>
      </w:r>
      <w:r>
        <w:rPr>
          <w:rFonts w:cs="Arial" w:ascii="Arial" w:hAnsi="Arial"/>
          <w:b/>
          <w:bCs/>
          <w:i/>
          <w:iCs/>
          <w:lang w:val="en-US"/>
        </w:rPr>
        <w:t>Shtastliveca restaurant, 27 Vitosha Blvd.,</w:t>
      </w:r>
      <w:r>
        <w:rPr>
          <w:rFonts w:cs="Arial" w:ascii="Arial" w:hAnsi="Arial"/>
          <w:i/>
          <w:iCs/>
          <w:lang w:val="en-US"/>
        </w:rPr>
        <w:t xml:space="preserve"> </w:t>
      </w:r>
    </w:p>
    <w:p>
      <w:pPr>
        <w:pStyle w:val="Normal"/>
        <w:rPr>
          <w:rFonts w:ascii="Arial" w:hAnsi="Arial" w:cs="Arial"/>
          <w:i/>
          <w:i/>
          <w:iCs/>
          <w:lang w:val="en-US"/>
        </w:rPr>
      </w:pPr>
      <w:r>
        <w:rPr>
          <w:rFonts w:cs="Arial" w:ascii="Arial" w:hAnsi="Arial"/>
          <w:i/>
          <w:iCs/>
          <w:lang w:val="en-US"/>
        </w:rPr>
        <w:t xml:space="preserve">Price with drinks included (white or red wine) about </w:t>
      </w:r>
      <w:r>
        <w:rPr>
          <w:rFonts w:cs="Arial" w:ascii="Arial" w:hAnsi="Arial"/>
          <w:i/>
          <w:iCs/>
          <w:lang w:val="bg-BG"/>
        </w:rPr>
        <w:t xml:space="preserve">25 </w:t>
      </w:r>
      <w:r>
        <w:rPr>
          <w:rFonts w:cs="Arial" w:ascii="Arial" w:hAnsi="Arial"/>
          <w:i/>
          <w:iCs/>
          <w:lang w:val="en-US"/>
        </w:rPr>
        <w:t>EUR.</w:t>
      </w:r>
    </w:p>
    <w:p>
      <w:pPr>
        <w:pStyle w:val="Normal"/>
        <w:rPr>
          <w:rFonts w:ascii="Arial" w:hAnsi="Arial" w:cs="Arial"/>
          <w:i/>
          <w:i/>
          <w:iCs/>
          <w:lang w:val="en-US"/>
        </w:rPr>
      </w:pPr>
      <w:r>
        <w:rPr>
          <w:rFonts w:cs="Arial" w:ascii="Arial" w:hAnsi="Arial"/>
          <w:i/>
          <w:iCs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lang w:val="en-US"/>
        </w:rPr>
      </w:pPr>
      <w:r>
        <w:rPr>
          <w:rFonts w:cs="Arial" w:ascii="Arial" w:hAnsi="Arial"/>
          <w:b/>
          <w:bCs/>
          <w:i/>
          <w:iCs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lang w:val="en-US"/>
        </w:rPr>
      </w:pPr>
      <w:r>
        <w:rPr>
          <w:rFonts w:cs="Arial" w:ascii="Arial" w:hAnsi="Arial"/>
          <w:b/>
          <w:bCs/>
          <w:i/>
          <w:iCs/>
          <w:lang w:val="en-US"/>
        </w:rPr>
        <w:t>Saturday 6 June 2015</w:t>
      </w:r>
    </w:p>
    <w:p>
      <w:pPr>
        <w:pStyle w:val="Normal"/>
        <w:ind w:left="1620" w:hanging="1620"/>
        <w:rPr>
          <w:rFonts w:ascii="Arial" w:hAnsi="Arial" w:cs="Arial"/>
          <w:b/>
          <w:b/>
          <w:bCs/>
          <w:i/>
          <w:i/>
          <w:iCs/>
          <w:lang w:val="en-US"/>
        </w:rPr>
      </w:pPr>
      <w:r>
        <w:rPr>
          <w:rFonts w:cs="Arial" w:ascii="Arial" w:hAnsi="Arial"/>
          <w:b/>
          <w:bCs/>
          <w:i/>
          <w:iCs/>
          <w:lang w:val="en-US"/>
        </w:rPr>
      </w:r>
    </w:p>
    <w:p>
      <w:pPr>
        <w:pStyle w:val="Normal"/>
        <w:ind w:left="1620" w:hanging="1620"/>
        <w:rPr>
          <w:rFonts w:ascii="Arial" w:hAnsi="Arial" w:cs="Arial"/>
          <w:i/>
          <w:i/>
          <w:iCs/>
          <w:lang w:val="en-US" w:eastAsia="de-DE"/>
        </w:rPr>
      </w:pPr>
      <w:r>
        <w:rPr>
          <w:rFonts w:cs="Arial" w:ascii="Arial" w:hAnsi="Arial"/>
          <w:b/>
          <w:bCs/>
          <w:i/>
          <w:iCs/>
          <w:lang w:val="en-US"/>
        </w:rPr>
        <w:t xml:space="preserve">09:00  Excursion, </w:t>
      </w:r>
      <w:r>
        <w:rPr>
          <w:rFonts w:cs="Arial" w:ascii="Arial" w:hAnsi="Arial"/>
          <w:i/>
          <w:iCs/>
          <w:lang w:val="en-US"/>
        </w:rPr>
        <w:t>D</w:t>
      </w:r>
      <w:r>
        <w:rPr>
          <w:rFonts w:cs="Arial" w:ascii="Arial" w:hAnsi="Arial"/>
          <w:i/>
          <w:iCs/>
          <w:lang w:val="en-US" w:eastAsia="de-DE"/>
        </w:rPr>
        <w:t>eparture behind Alexander Nevski Cathedral.</w:t>
      </w:r>
    </w:p>
    <w:p>
      <w:pPr>
        <w:pStyle w:val="Normal"/>
        <w:ind w:left="1620" w:hanging="1620"/>
        <w:rPr/>
      </w:pPr>
      <w:r>
        <w:rPr>
          <w:rFonts w:cs="Arial" w:ascii="Arial" w:hAnsi="Arial"/>
          <w:i/>
          <w:iCs/>
          <w:lang w:val="en-US"/>
        </w:rPr>
        <w:t>Price 112 leva</w:t>
      </w:r>
    </w:p>
    <w:sectPr>
      <w:footerReference w:type="default" r:id="rId3"/>
      <w:type w:val="nextPage"/>
      <w:pgSz w:w="11906" w:h="16838"/>
      <w:pgMar w:left="1417" w:right="1417" w:header="0" w:top="1417" w:footer="708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locked="1" w:uiPriority="0" w:semiHidden="0" w:unhideWhenUsed="0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dd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t-LT" w:eastAsia="en-US" w:bidi="ar-SA"/>
    </w:rPr>
  </w:style>
  <w:style w:type="paragraph" w:styleId="Berschrift1">
    <w:name w:val="Heading 1"/>
    <w:basedOn w:val="Normal"/>
    <w:next w:val="Normal"/>
    <w:link w:val="Heading1Char"/>
    <w:uiPriority w:val="99"/>
    <w:qFormat/>
    <w:rsid w:val="00e71d6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Berschrift1"/>
    <w:next w:val="Textkrper"/>
    <w:link w:val="Heading2Char"/>
    <w:uiPriority w:val="99"/>
    <w:qFormat/>
    <w:rsid w:val="00e71d6a"/>
    <w:pPr>
      <w:spacing w:before="300" w:after="40"/>
      <w:outlineLvl w:val="1"/>
    </w:pPr>
    <w:rPr>
      <w:rFonts w:ascii="Trebuchet MS" w:hAnsi="Trebuchet MS" w:cs="Trebuchet MS"/>
      <w:sz w:val="26"/>
      <w:szCs w:val="26"/>
      <w:lang w:val="sv-SE" w:eastAsia="sv-S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127db"/>
    <w:rPr>
      <w:rFonts w:ascii="Cambria" w:hAnsi="Cambria" w:cs="Times New Roman"/>
      <w:b/>
      <w:bCs/>
      <w:sz w:val="32"/>
      <w:szCs w:val="32"/>
      <w:lang w:val="lt-LT" w:eastAsia="en-US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e71d6a"/>
    <w:rPr>
      <w:rFonts w:ascii="Trebuchet MS" w:hAnsi="Trebuchet MS" w:cs="Trebuchet MS"/>
      <w:b/>
      <w:bCs/>
      <w:sz w:val="26"/>
      <w:szCs w:val="26"/>
      <w:lang w:val="sv-SE" w:eastAsia="sv-S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6127db"/>
    <w:rPr>
      <w:rFonts w:cs="Times New Roman"/>
      <w:sz w:val="2"/>
      <w:lang w:val="lt-LT"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6127db"/>
    <w:rPr>
      <w:rFonts w:cs="Times New Roman"/>
      <w:sz w:val="2"/>
      <w:lang w:val="lt-LT" w:eastAsia="en-US"/>
    </w:rPr>
  </w:style>
  <w:style w:type="character" w:styleId="Strong">
    <w:name w:val="Strong"/>
    <w:basedOn w:val="DefaultParagraphFont"/>
    <w:uiPriority w:val="99"/>
    <w:qFormat/>
    <w:rsid w:val="00f81be3"/>
    <w:rPr>
      <w:rFonts w:cs="Times New Roman"/>
      <w:b/>
      <w:bCs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127db"/>
    <w:rPr>
      <w:rFonts w:cs="Times New Roman"/>
      <w:sz w:val="24"/>
      <w:szCs w:val="24"/>
      <w:lang w:val="lt-LT"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2f597c"/>
    <w:rPr>
      <w:rFonts w:cs="Times New Roman"/>
      <w:sz w:val="24"/>
      <w:szCs w:val="24"/>
      <w:lang w:val="lt-LT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2f597c"/>
    <w:rPr>
      <w:rFonts w:cs="Times New Roman"/>
      <w:sz w:val="24"/>
      <w:szCs w:val="24"/>
      <w:lang w:val="lt-LT" w:eastAsia="en-US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locked/>
    <w:rsid w:val="006f7a7c"/>
    <w:rPr>
      <w:rFonts w:cs="Times New Roman"/>
      <w:sz w:val="24"/>
      <w:szCs w:val="24"/>
      <w:lang w:val="de-DE" w:eastAsia="de-DE"/>
    </w:rPr>
  </w:style>
  <w:style w:type="character" w:styleId="Streetaddress" w:customStyle="1">
    <w:name w:val="street-address"/>
    <w:basedOn w:val="DefaultParagraphFont"/>
    <w:uiPriority w:val="99"/>
    <w:qFormat/>
    <w:rsid w:val="006f7a7c"/>
    <w:rPr>
      <w:rFonts w:cs="Times New Roman"/>
    </w:rPr>
  </w:style>
  <w:style w:type="character" w:styleId="St1" w:customStyle="1">
    <w:name w:val="st1"/>
    <w:basedOn w:val="DefaultParagraphFont"/>
    <w:uiPriority w:val="99"/>
    <w:qFormat/>
    <w:rsid w:val="00135a36"/>
    <w:rPr>
      <w:rFonts w:cs="Times New Roman"/>
    </w:rPr>
  </w:style>
  <w:style w:type="character" w:styleId="ListLabel1">
    <w:name w:val="ListLabel 1"/>
    <w:qFormat/>
    <w:rPr>
      <w:rFonts w:eastAsia="Times New Roma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link w:val="BodyTextChar"/>
    <w:uiPriority w:val="99"/>
    <w:rsid w:val="00e71d6a"/>
    <w:pPr>
      <w:spacing w:before="0" w:after="12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83cfe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qFormat/>
    <w:rsid w:val="001471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Com" w:customStyle="1">
    <w:name w:val="Z_Com"/>
    <w:basedOn w:val="Normal"/>
    <w:uiPriority w:val="99"/>
    <w:qFormat/>
    <w:rsid w:val="004c099c"/>
    <w:pPr>
      <w:widowControl w:val="false"/>
      <w:ind w:right="85" w:hanging="0"/>
      <w:jc w:val="both"/>
    </w:pPr>
    <w:rPr>
      <w:rFonts w:ascii="Arial" w:hAnsi="Arial" w:cs="Arial"/>
      <w:lang w:val="en-GB"/>
    </w:rPr>
  </w:style>
  <w:style w:type="paragraph" w:styleId="ZDGName" w:customStyle="1">
    <w:name w:val="Z_DGName"/>
    <w:basedOn w:val="Normal"/>
    <w:uiPriority w:val="99"/>
    <w:qFormat/>
    <w:rsid w:val="004c099c"/>
    <w:pPr>
      <w:widowControl w:val="false"/>
      <w:ind w:right="85" w:hanging="0"/>
      <w:jc w:val="both"/>
    </w:pPr>
    <w:rPr>
      <w:rFonts w:ascii="Arial" w:hAnsi="Arial" w:cs="Arial"/>
      <w:sz w:val="16"/>
      <w:szCs w:val="16"/>
      <w:lang w:val="en-GB"/>
    </w:rPr>
  </w:style>
  <w:style w:type="paragraph" w:styleId="Listenabsatz1" w:customStyle="1">
    <w:name w:val="Listenabsatz1"/>
    <w:basedOn w:val="Normal"/>
    <w:uiPriority w:val="99"/>
    <w:qFormat/>
    <w:rsid w:val="00a203c5"/>
    <w:pPr>
      <w:ind w:left="720" w:hanging="0"/>
    </w:pPr>
    <w:rPr/>
  </w:style>
  <w:style w:type="paragraph" w:styleId="Kopfzeile">
    <w:name w:val="Header"/>
    <w:basedOn w:val="Normal"/>
    <w:link w:val="HeaderChar"/>
    <w:uiPriority w:val="99"/>
    <w:rsid w:val="002f597c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ooterChar"/>
    <w:uiPriority w:val="99"/>
    <w:rsid w:val="002f597c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99"/>
    <w:qFormat/>
    <w:rsid w:val="00f12cab"/>
    <w:pPr>
      <w:widowControl/>
      <w:bidi w:val="0"/>
      <w:jc w:val="left"/>
    </w:pPr>
    <w:rPr>
      <w:rFonts w:ascii="Calibri" w:hAnsi="Calibri" w:cs="Calibri" w:eastAsia="Times New Roman"/>
      <w:color w:val="000000"/>
      <w:sz w:val="24"/>
      <w:szCs w:val="24"/>
      <w:lang w:val="de-DE" w:eastAsia="de-DE" w:bidi="ar-SA"/>
    </w:rPr>
  </w:style>
  <w:style w:type="paragraph" w:styleId="HTMLAddress">
    <w:name w:val="HTML Address"/>
    <w:basedOn w:val="Normal"/>
    <w:link w:val="HTMLAddressChar"/>
    <w:uiPriority w:val="99"/>
    <w:semiHidden/>
    <w:qFormat/>
    <w:rsid w:val="006f7a7c"/>
    <w:pPr/>
    <w:rPr>
      <w:lang w:val="de-DE" w:eastAsia="de-DE"/>
    </w:rPr>
  </w:style>
  <w:style w:type="paragraph" w:styleId="NormalWeb">
    <w:name w:val="Normal (Web)"/>
    <w:basedOn w:val="Normal"/>
    <w:uiPriority w:val="99"/>
    <w:qFormat/>
    <w:rsid w:val="009b043a"/>
    <w:pPr>
      <w:spacing w:beforeAutospacing="1" w:afterAutospacing="1"/>
    </w:pPr>
    <w:rPr>
      <w:lang w:val="de-DE"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LibreOffice/5.1.2.2$Linux_X86_64 LibreOffice_project/10m0$Build-2</Application>
  <Pages>2</Pages>
  <Words>354</Words>
  <CharactersWithSpaces>2019</CharactersWithSpaces>
  <Paragraphs>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2015-06-02T06:41:00Z</dcterms:created>
  <dc:creator>jurga</dc:creator>
  <dc:description/>
  <dc:language>de-DE</dc:language>
  <cp:lastModifiedBy>_</cp:lastModifiedBy>
  <cp:lastPrinted>2010-11-12T08:05:00Z</cp:lastPrinted>
  <dcterms:modified xsi:type="dcterms:W3CDTF">2015-06-02T06:41:00Z</dcterms:modified>
  <cp:revision>2</cp:revision>
  <dc:subject/>
  <dc:title>Vereinigung Europäischer Verwaltungsrichter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